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547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713"/>
        <w:gridCol w:w="889"/>
        <w:gridCol w:w="1620"/>
        <w:gridCol w:w="1155"/>
        <w:gridCol w:w="1150"/>
        <w:gridCol w:w="643"/>
        <w:gridCol w:w="785"/>
        <w:gridCol w:w="1337"/>
      </w:tblGrid>
      <w:tr w14:paraId="12FBC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03254E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方正小标宋简体" w:hAnsi="黑体" w:eastAsia="方正小标宋简体"/>
                <w:sz w:val="36"/>
                <w:szCs w:val="36"/>
              </w:rPr>
              <w:t>项目支出绩效自评表</w:t>
            </w:r>
          </w:p>
        </w:tc>
      </w:tr>
      <w:tr w14:paraId="79009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98399C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（2022年度）</w:t>
            </w:r>
          </w:p>
        </w:tc>
      </w:tr>
      <w:tr w14:paraId="7E37B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F77C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385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71C0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安全隐患整改</w:t>
            </w:r>
          </w:p>
        </w:tc>
      </w:tr>
      <w:tr w14:paraId="5FBA4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FF59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17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D8C4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北京市人民政府天安门地区管理委员会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1C5C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07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184D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天安门地区综合管理服务中心</w:t>
            </w:r>
          </w:p>
        </w:tc>
      </w:tr>
      <w:tr w14:paraId="67DD5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93F9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17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31AC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龚勇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E989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07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0BB6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65118630</w:t>
            </w:r>
          </w:p>
        </w:tc>
      </w:tr>
      <w:tr w14:paraId="79412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1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53FD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8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13F4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A703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9D7D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C6D3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A116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E69F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9B7B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</w:tr>
      <w:tr w14:paraId="7096E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93DF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F116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D4B4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559.895066 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2E29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755.771461 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6FC6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497.974514 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E993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1C2B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65.89%</w:t>
            </w: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4841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6.59 </w:t>
            </w:r>
          </w:p>
        </w:tc>
      </w:tr>
      <w:tr w14:paraId="387FA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5900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A38B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B3CB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559.895066 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9A3D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755.771461 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F9D3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497.974514 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CA9D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6A1A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65.89%</w:t>
            </w: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A16D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</w:tr>
      <w:tr w14:paraId="62151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32EE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FF0C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1E7A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C224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4B8E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56B4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2B3D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E0EA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</w:tr>
      <w:tr w14:paraId="60FBF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B29B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5BEB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B6B3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4777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69E7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8063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7D0F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FEFE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</w:tr>
      <w:tr w14:paraId="3D8F6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1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BA85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23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BA25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207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9B2D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实际完成情况</w:t>
            </w:r>
          </w:p>
        </w:tc>
      </w:tr>
      <w:tr w14:paraId="5D823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6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0098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D1CFE">
            <w:pPr>
              <w:widowControl/>
              <w:jc w:val="left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根据驻地政府消防检查与年度电消检报告，对大兴库房、办公楼小礼堂、六号院基础设施安全隐患进行排查及维修。</w:t>
            </w:r>
          </w:p>
        </w:tc>
        <w:tc>
          <w:tcPr>
            <w:tcW w:w="207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76141">
            <w:pPr>
              <w:widowControl/>
              <w:jc w:val="left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完成大兴库房安全隐患整改二期项目、群芳居仿膳安全隐患整改及加装暖气项目、天安门地区旅游导示标识修复项目、前门23号院南门西侧防撞地桩升级改造项目、大兴库房安全隐患整改一期质保金、观礼台门禁、44号办公区消防及给排水管线检测7个项目。</w:t>
            </w:r>
          </w:p>
        </w:tc>
      </w:tr>
      <w:tr w14:paraId="24846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1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D1AD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DDB3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AFF1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404F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A265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B933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C1BA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360A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B4C4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3389F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8F1D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9B90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D8FF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520C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安全隐患整改项目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3C21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≥5项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4F8B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7项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4BDF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52A4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9364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016F5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D526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5401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CAEB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0FE8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2022年1月至12月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5907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＝1年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7A37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1年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8B87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0ED8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D087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1A8DA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F307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DCA7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7438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DABC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符合合同约定及相关安全制度要求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33CC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=100%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16A8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1683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0F49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1840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36C2F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63BD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4C87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ED43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经济成本指标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E078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控制在预算内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47FC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≤559.895066万元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6283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497.17万元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D135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222E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3289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2EAFE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6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8316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5BB8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1C44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9BFE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保障地区基础设施的安全隐患，避免安全事故发生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4975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BE17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A67A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8764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CCFF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7BAF6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D87E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F9C9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8523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5A88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加强基础设施建设，提高安全隐患意识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D56A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A735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94CD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B02F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74D5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0343B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6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A44F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DDD3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EDED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D3FA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使用人员满意度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579F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≥95%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951A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95%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2F22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92A6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F3CC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0BAA4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53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450D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9F29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ECAA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96.59 </w:t>
            </w: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EA45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</w:tr>
    </w:tbl>
    <w:p w14:paraId="6A33709A"/>
    <w:tbl>
      <w:tblPr>
        <w:tblStyle w:val="3"/>
        <w:tblW w:w="6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871"/>
        <w:gridCol w:w="1166"/>
        <w:gridCol w:w="1608"/>
        <w:gridCol w:w="1010"/>
        <w:gridCol w:w="1164"/>
        <w:gridCol w:w="726"/>
        <w:gridCol w:w="892"/>
        <w:gridCol w:w="1581"/>
      </w:tblGrid>
      <w:tr w14:paraId="6370D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4AB4D0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黑体" w:eastAsia="方正小标宋简体"/>
                <w:sz w:val="36"/>
                <w:szCs w:val="36"/>
              </w:rPr>
              <w:t>项目支出绩效自评表</w:t>
            </w:r>
          </w:p>
        </w:tc>
      </w:tr>
      <w:tr w14:paraId="21DA4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1EEAF33">
            <w:pPr>
              <w:widowControl/>
              <w:spacing w:line="400" w:lineRule="exact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（2022年度）</w:t>
            </w:r>
          </w:p>
        </w:tc>
      </w:tr>
      <w:tr w14:paraId="37F6C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2E6A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409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F1AEB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城楼开放服务劳务</w:t>
            </w:r>
          </w:p>
        </w:tc>
      </w:tr>
      <w:tr w14:paraId="32D6C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500E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178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18FA2A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北京市人民政府天安门地区管理委员会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4F54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13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EAC4B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天安门地区综合管理服务中心</w:t>
            </w:r>
          </w:p>
        </w:tc>
      </w:tr>
      <w:tr w14:paraId="23419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28BC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178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6B707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闫冀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1512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13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2E3021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65118629</w:t>
            </w:r>
          </w:p>
        </w:tc>
      </w:tr>
      <w:tr w14:paraId="0793B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308AB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99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9293E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156C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EFF5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8E29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5CF0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2966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6A27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</w:tr>
      <w:tr w14:paraId="0C18E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6832E6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F8E47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7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2594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CEE6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59A5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143.700000 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9B11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3548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99.79%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50F1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9.98 </w:t>
            </w:r>
          </w:p>
        </w:tc>
      </w:tr>
      <w:tr w14:paraId="310EE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0402B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FD1B1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7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EE29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C0F7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E9E7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143.700000 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6EB4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F352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99.79%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8C00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</w:tr>
      <w:tr w14:paraId="39FF7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058CB8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10DA5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7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8A64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D12A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DDD0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5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5A0E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4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E6A2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F32B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</w:tr>
      <w:tr w14:paraId="731B0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903568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47F4A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7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A47F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ED58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D2DF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5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ECF7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5E7B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3464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</w:tr>
      <w:tr w14:paraId="59D4B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7C3088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227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7C4C8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213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46649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实际完成情况</w:t>
            </w:r>
          </w:p>
        </w:tc>
      </w:tr>
      <w:tr w14:paraId="7615A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59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9B197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232533">
            <w:pPr>
              <w:widowControl/>
              <w:jc w:val="left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城楼开放服务劳务项目为常规服务保障项目。根据任务需要，需通过政府采购方式选取一家保安公司负责城楼服务辅助工作，主要工作为在天安门城楼区域等范围内提供安全引导、市政巡视、后勤库房看护、司机应急值守等服务工作（辅助性工作岗位）。</w:t>
            </w:r>
          </w:p>
        </w:tc>
        <w:tc>
          <w:tcPr>
            <w:tcW w:w="213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8C12F5">
            <w:pPr>
              <w:widowControl/>
              <w:jc w:val="left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1.完成天安门城楼区域提供安全引导，确保天安门城楼区域秩序良好。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2.完成市政巡视工作，确保区域市政设施运行良好。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3.完成库房看护工作，确保库房物资安全和有序发放。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4.完成司机应急值守工作，确保日常和应急车辆保障工作。</w:t>
            </w:r>
          </w:p>
        </w:tc>
      </w:tr>
      <w:tr w14:paraId="5B593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59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4C5F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FED3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33BD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1895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A973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C755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6F4E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AE58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2D98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69303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8B38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A805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7C25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经济成本指标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FD7B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控制在预算内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1B94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≤144万元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9018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143.70万元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967D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0526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4328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B82E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C527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A88D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C9C0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6F73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2022年1月至12月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C1D5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＝1年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F44E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1年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CB8B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7FA2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6092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54AD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5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D072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B234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53E2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E42E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城楼开放服务保安人数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7DCA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＝25人/月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0ED5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25人/天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F0CB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341C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F38D0">
            <w:pPr>
              <w:widowControl/>
              <w:jc w:val="left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年度指标值的单位有误，应为人/天</w:t>
            </w:r>
          </w:p>
        </w:tc>
      </w:tr>
      <w:tr w14:paraId="19D333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A520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1B9C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5E21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F713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符合合同要求及相关管理制度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8202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＝100%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BCE1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C92F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92B7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874E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5708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8BFE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0141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54F9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FF8F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维护地区安全，保障城楼区域正常开放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76F4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6F96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2331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B6A3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70A3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94BE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03F1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91FC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F709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F7B1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持续保障天安门区域正常开放，平稳有序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7FCF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460A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3AC5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98DC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6D05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A23E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2150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7B4C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DEA5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A881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游客满意度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5493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≥90%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21D7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90%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2133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1567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8A9C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6105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43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EE3D1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39D9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520C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98.98 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6BCF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 w14:paraId="1D220AE8">
      <w:pPr>
        <w:widowControl/>
        <w:jc w:val="left"/>
      </w:pPr>
    </w:p>
    <w:tbl>
      <w:tblPr>
        <w:tblStyle w:val="3"/>
        <w:tblW w:w="563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713"/>
        <w:gridCol w:w="861"/>
        <w:gridCol w:w="1850"/>
        <w:gridCol w:w="1180"/>
        <w:gridCol w:w="1116"/>
        <w:gridCol w:w="662"/>
        <w:gridCol w:w="856"/>
        <w:gridCol w:w="1355"/>
      </w:tblGrid>
      <w:tr w14:paraId="2B598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7111387">
            <w:pPr>
              <w:widowControl/>
              <w:jc w:val="center"/>
              <w:rPr>
                <w:rFonts w:ascii="方正小标宋简体" w:hAnsi="黑体" w:eastAsia="方正小标宋简体"/>
                <w:sz w:val="36"/>
                <w:szCs w:val="36"/>
              </w:rPr>
            </w:pPr>
          </w:p>
          <w:p w14:paraId="7A2560F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黑体" w:eastAsia="方正小标宋简体"/>
                <w:sz w:val="36"/>
                <w:szCs w:val="36"/>
              </w:rPr>
              <w:t>项目支出绩效自评表</w:t>
            </w:r>
          </w:p>
        </w:tc>
      </w:tr>
      <w:tr w14:paraId="6DDDC6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D33DD4D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（2022年度）</w:t>
            </w:r>
          </w:p>
        </w:tc>
      </w:tr>
      <w:tr w14:paraId="6D194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9ACC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469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F6E83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存包服务及运行</w:t>
            </w:r>
          </w:p>
        </w:tc>
      </w:tr>
      <w:tr w14:paraId="20F8D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3D28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180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F2F0F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北京市人民政府天安门地区管理委员会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14C7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04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F0D91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天安门地区综合管理服务中心</w:t>
            </w:r>
          </w:p>
        </w:tc>
      </w:tr>
      <w:tr w14:paraId="5CF7B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BA5F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180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DABD0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贺雷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DCA3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04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825D9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65118639</w:t>
            </w:r>
          </w:p>
        </w:tc>
      </w:tr>
      <w:tr w14:paraId="2465A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53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5BD4F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83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66164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1D0E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E142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8CCA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91DD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F839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830D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</w:tr>
      <w:tr w14:paraId="77D8E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3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65040C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A58C6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9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D27D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52AB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C4FA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149.760000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EEAE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B72A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98.53%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8AA4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9.85</w:t>
            </w:r>
          </w:p>
        </w:tc>
      </w:tr>
      <w:tr w14:paraId="5D227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3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2C443E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57261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9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D14F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8E08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85CC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149.760000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562D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3BFF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98.53%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408B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</w:tr>
      <w:tr w14:paraId="6B4FF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3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250E4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85AA4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9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BF1C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31CC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251D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5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2A9B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4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60F7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6185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</w:tr>
      <w:tr w14:paraId="02CAA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3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2CB3B8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99009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9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FC97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BD53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9AA8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5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62EB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DB41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3209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</w:tr>
      <w:tr w14:paraId="1EB4C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3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95BD96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242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C8BBC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204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AF61C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实际完成情况</w:t>
            </w:r>
          </w:p>
        </w:tc>
      </w:tr>
      <w:tr w14:paraId="0B906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5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E445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FE9DD8">
            <w:pPr>
              <w:widowControl/>
              <w:jc w:val="left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一是用于维持存包处日常运行的人员经费。按照工作安排，为确保天安门城楼存包处和毛主席纪念堂存包处日常运行，共计需要44名员工，按照4800元/人、月的标准，所需费用共计2534400元。二是自助电子存包柜维保费用，按照存包柜购置费224000元的10%计提维保费22400元。两项合计2556800元。</w:t>
            </w:r>
          </w:p>
        </w:tc>
        <w:tc>
          <w:tcPr>
            <w:tcW w:w="204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ABF41A">
            <w:pPr>
              <w:widowControl/>
              <w:jc w:val="left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为存包处认真落实了存包服务、安检和自助存包的引导工作，确保了存包服务工作安全高效运行。</w:t>
            </w:r>
          </w:p>
        </w:tc>
      </w:tr>
      <w:tr w14:paraId="42B7A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4B4E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4C5DCE6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61C8E23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11F65D1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353208A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70F2C4C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3494E18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4E50FB7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53118E5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065121A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22DB391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绩效指标</w:t>
            </w:r>
          </w:p>
          <w:p w14:paraId="2CAA1FE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21E91A6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422F9D7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217B4F6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16591FE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1F34379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7441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4CBA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3476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1C9F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8859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BC03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A0AC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1716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49A01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62DB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920D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D9F3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C07F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2022年1月至12月</w:t>
            </w: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AAAC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＝1年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8A76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1年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81D0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BF81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1E46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582F1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7904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9702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F8A8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C833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符合合同约定及相关管理制度</w:t>
            </w: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41F2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82EF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E121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8E55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0B01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22239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CAA3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B0D1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08B4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经济成本指标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AAB2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自助电子存包柜维保费用</w:t>
            </w: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2B42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≤2.24万元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9315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2.24万元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A8FE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AB54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8FFC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363DA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5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074F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814D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4842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经济成本指标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3830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维持存包处日常运行人员经费</w:t>
            </w: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9B38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＝4800元/人*月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CA99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4800元/人*月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F7F9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A4F9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EB0A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40078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161C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92DD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B267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0B06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自助电子存包柜地点</w:t>
            </w: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8ED4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＝2处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3A16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2处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45ED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0CDA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3E52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08309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7DCF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273C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3593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918B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存包处日常运行人员数量</w:t>
            </w: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6537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＝26人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272A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26人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F0F7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AC43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A4FF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33F0A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5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39B7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E0FF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318D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677C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减轻游客参观负担，保障参观秩序平稳有序，提升参观群众幸福感</w:t>
            </w: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B6B4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F213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3618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DD89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E3D7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6834E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B252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3618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18E6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E3B6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参观游览人群满意度</w:t>
            </w: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0E97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≥90%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DCA0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90%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C55E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56C6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6F4E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6C6B5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48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15DBB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CFC6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5244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98.85</w:t>
            </w:r>
          </w:p>
        </w:tc>
        <w:tc>
          <w:tcPr>
            <w:tcW w:w="7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7746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</w:tr>
    </w:tbl>
    <w:p w14:paraId="77B05FAD"/>
    <w:tbl>
      <w:tblPr>
        <w:tblStyle w:val="3"/>
        <w:tblW w:w="5888" w:type="pct"/>
        <w:tblInd w:w="-56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990"/>
        <w:gridCol w:w="994"/>
        <w:gridCol w:w="1427"/>
        <w:gridCol w:w="1144"/>
        <w:gridCol w:w="1144"/>
        <w:gridCol w:w="727"/>
        <w:gridCol w:w="939"/>
        <w:gridCol w:w="1682"/>
      </w:tblGrid>
      <w:tr w14:paraId="379EB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46233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黑体" w:eastAsia="方正小标宋简体"/>
                <w:sz w:val="36"/>
                <w:szCs w:val="36"/>
              </w:rPr>
              <w:t>项目支出绩效自评表</w:t>
            </w:r>
          </w:p>
        </w:tc>
      </w:tr>
      <w:tr w14:paraId="2418A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E753390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（2022年度）</w:t>
            </w:r>
          </w:p>
        </w:tc>
      </w:tr>
      <w:tr w14:paraId="5F488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7B94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507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69CE7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电子政务网络日常运行维护</w:t>
            </w:r>
          </w:p>
        </w:tc>
      </w:tr>
      <w:tr w14:paraId="3F8BA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4F73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169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C80EC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北京市人民政府天安门地区管理委员会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B350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21500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天安门地区综合管理服务中心</w:t>
            </w:r>
          </w:p>
        </w:tc>
      </w:tr>
      <w:tr w14:paraId="36A11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A769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169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2D011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万晨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CB0D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B28BE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18601911186</w:t>
            </w:r>
          </w:p>
        </w:tc>
      </w:tr>
      <w:tr w14:paraId="16554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8611B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98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5DD50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0C22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EF33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770B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E5F9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14E8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D87A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</w:tr>
      <w:tr w14:paraId="0FC40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1F1403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AFBDE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E3D8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715.470000 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C356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663.604000 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B7C6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634.325849 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D059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8F17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95.59%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6B43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9.56 </w:t>
            </w:r>
          </w:p>
        </w:tc>
      </w:tr>
      <w:tr w14:paraId="0998CC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09E287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291E7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0775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715.470000 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144E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663.604000 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500B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634.325849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2B65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F8A9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95.59%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F52D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</w:tr>
      <w:tr w14:paraId="03934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A99221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0F9F9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6EA6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B5B8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237C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DED6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4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EF2E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A119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</w:tr>
      <w:tr w14:paraId="2A89E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55BB6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88F1F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3DCF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428D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3C9F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D698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EBB2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F08E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</w:tr>
      <w:tr w14:paraId="2AA4C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D71933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226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9980B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223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F4759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实际完成情况</w:t>
            </w:r>
          </w:p>
        </w:tc>
      </w:tr>
      <w:tr w14:paraId="1606A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49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7481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08543A">
            <w:pPr>
              <w:widowControl/>
              <w:jc w:val="left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确保全委电子政务网络安全稳定运行。</w:t>
            </w:r>
          </w:p>
        </w:tc>
        <w:tc>
          <w:tcPr>
            <w:tcW w:w="223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6D0FCC">
            <w:pPr>
              <w:widowControl/>
              <w:jc w:val="left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2022年全年，信息化运维服务及网络安全服务工作平稳有序，有效保障了信息化硬件设备及各应用服务系统的正常运转，保障全委网络的正常运行。系统及网络安全运维人员严格按照工作要求每日对所属软硬件设备、网络安全情况进行例行巡检，每季度进行全面维护及检测，全年共完成各类日常巡检保障类服务1652次，本地会议室信息化现场服务保障514次；视频会议系统服务保障1230次；办公电脑及打印机等终端服务1204次；视频监控类故障维修维护654次；数据机房各类应用服务器维护313次等。</w:t>
            </w:r>
          </w:p>
        </w:tc>
      </w:tr>
      <w:tr w14:paraId="5435F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BAFB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4EB6770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05AFA21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1CBFF1D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6E214723">
            <w:pPr>
              <w:widowControl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绩效指标</w:t>
            </w:r>
          </w:p>
          <w:p w14:paraId="7F22C6A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1E733A0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5627224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7CAF329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4127E1C0">
            <w:pPr>
              <w:widowControl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DD68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B382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6B74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6B0E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744C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2579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6363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70F0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276D0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440D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5665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6BCE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53BB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响应时间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7FA3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≤3小时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0CCE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2小时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FC7B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4148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E0A8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2E0D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F79A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BED5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C980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02F1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全年故障率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3B98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≤5%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04E9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2%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D533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9792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4D64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11C1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AD3C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D5FF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B5CF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经济成本指标</w:t>
            </w:r>
          </w:p>
        </w:tc>
        <w:tc>
          <w:tcPr>
            <w:tcW w:w="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F104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预算控制数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0AE9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663.604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9238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634.33万元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7FE4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7679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F702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C057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1770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A8B9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A663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AE8F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无故障时间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C466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≥95%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C83D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98%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4BE4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F651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4D8C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7D41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2E34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0E99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E21A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9D5A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保障日常业务需求，提高办公效率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F80A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5377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88CD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C74E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D74C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F595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4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1924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B767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A004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20A5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电子政务网络日常核心设备运行维护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6A79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0390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5299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61D9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C7E9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进一步提升对电子政务网络日常核心设备运行维护的能力。</w:t>
            </w:r>
          </w:p>
        </w:tc>
      </w:tr>
      <w:tr w14:paraId="0B5D2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731B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EEBE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FC90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6CF0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使用人员满意度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13AB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≥90%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63B8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90%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4D00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6ED9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BD0E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2BCB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33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C92D3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D5CA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9672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98.56 </w:t>
            </w:r>
          </w:p>
        </w:tc>
        <w:tc>
          <w:tcPr>
            <w:tcW w:w="8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9CBF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 w14:paraId="182263A6">
      <w:pPr>
        <w:widowControl/>
        <w:jc w:val="left"/>
      </w:pPr>
    </w:p>
    <w:tbl>
      <w:tblPr>
        <w:tblStyle w:val="3"/>
        <w:tblW w:w="5378" w:type="pct"/>
        <w:tblInd w:w="-36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790"/>
        <w:gridCol w:w="1001"/>
        <w:gridCol w:w="1146"/>
        <w:gridCol w:w="1146"/>
        <w:gridCol w:w="1146"/>
        <w:gridCol w:w="790"/>
        <w:gridCol w:w="790"/>
        <w:gridCol w:w="1082"/>
      </w:tblGrid>
      <w:tr w14:paraId="03BCC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5C307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黑体" w:eastAsia="方正小标宋简体"/>
                <w:sz w:val="36"/>
                <w:szCs w:val="36"/>
              </w:rPr>
              <w:t>项目支出绩效自评表</w:t>
            </w:r>
          </w:p>
        </w:tc>
      </w:tr>
      <w:tr w14:paraId="2A338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853CF75">
            <w:pPr>
              <w:widowControl/>
              <w:spacing w:line="400" w:lineRule="exact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（2022年度）</w:t>
            </w:r>
          </w:p>
        </w:tc>
      </w:tr>
      <w:tr w14:paraId="58FC8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FB77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304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C6AD3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金水河喷泉运行维护</w:t>
            </w:r>
          </w:p>
        </w:tc>
      </w:tr>
      <w:tr w14:paraId="38956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68C7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16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AA03E1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北京市人民政府天安门地区管理委员会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F084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0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BB45A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天安门地区综合管理服务中心</w:t>
            </w:r>
          </w:p>
        </w:tc>
      </w:tr>
      <w:tr w14:paraId="1EEB7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51FB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16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EF56A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李佳轶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54E0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0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4B880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65118629</w:t>
            </w:r>
          </w:p>
        </w:tc>
      </w:tr>
      <w:tr w14:paraId="4FCA1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75FA55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97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2BB74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D37B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49B1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A5BE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2700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0F41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2698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</w:tr>
      <w:tr w14:paraId="6D5B6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9F02D2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EA348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ECA6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118.800000 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6F3B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108.800000 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E096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108.023497 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9B7A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3812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99.29%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ED01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9.93 </w:t>
            </w:r>
          </w:p>
        </w:tc>
      </w:tr>
      <w:tr w14:paraId="0A25B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FDFEDC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9DFC6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2649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118.800000 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32F8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108.800000 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F53A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108.023497 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56AE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B30D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99.29%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77A5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</w:tr>
      <w:tr w14:paraId="23C49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3F8B9C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5A344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56AD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42B5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C96C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9883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4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F5FF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3C4E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</w:tr>
      <w:tr w14:paraId="2FAB5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CCE9B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AC07F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2AAB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7781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2442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AD33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3758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4F72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</w:tr>
      <w:tr w14:paraId="74362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F972B6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222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23DD6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20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5F450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实际完成情况</w:t>
            </w:r>
          </w:p>
        </w:tc>
      </w:tr>
      <w:tr w14:paraId="50601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69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5B8782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7ECEF6">
            <w:pPr>
              <w:widowControl/>
              <w:jc w:val="left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天安门金水河喷泉作为天安门地区重要景观设施，运行维护时间为全年。其中，运行时间段为3月3日至11月15日，其余时间为停泉保养时间。运行期间分为平时保障、“两会”保障以及重大节日保障，并配合音乐喷泉播放。为确保运行效果，运行时派专人进行现场巡视及河面清理。按照计划，年初进行化冰调试，于“两会”前统一进行一次电气设备检查，每月底进行一次例行检修，五一、十一前进行一次河底淤泥清运。</w:t>
            </w:r>
          </w:p>
        </w:tc>
        <w:tc>
          <w:tcPr>
            <w:tcW w:w="20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83FDD9">
            <w:pPr>
              <w:widowControl/>
              <w:jc w:val="left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全年金水河喷泉运行良好，按要求完成了平时保障、“两会”保障以及重大节日保障。按照计划，年初进行了化冰调试，于“两会”前进行了一次电气设备检查，全年共12次例行检修，五一、十一前各进行一次河底淤泥清运。</w:t>
            </w:r>
          </w:p>
        </w:tc>
      </w:tr>
      <w:tr w14:paraId="0FEC4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86CD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2980912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4BB5846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248EE5F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761A26A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1E4BB89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2D9B46F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71B3956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1F9F1A6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7BDE13A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绩效指标</w:t>
            </w:r>
          </w:p>
          <w:p w14:paraId="15F45C7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353E3EB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0430A38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7FE033F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72FB5AB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5845F44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71C9675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2C49E66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0EE14BC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0CEEBBD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1DA7F68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3BE3999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2B6DD73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05E0453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69BE9D2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50650C12">
            <w:pPr>
              <w:widowControl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22F897A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45C3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2406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25AB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88BC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DC2C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2E17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4427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4D8E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6868E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30CE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2FE0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42CB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3492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例行检修次数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4AD0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＝12次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F0C1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12次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E9C1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C1DF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BA4B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C3AF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9217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0650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3953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CD27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达到运行维护要求，确保运行效果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D75A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09FD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52D0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7406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3461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A698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8EED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BB32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7EF6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40B6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运行维护时间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C14F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＝1年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E6A3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1年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FBB8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0510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6C23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B1C2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9A51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3F21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E20E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D673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保障金水河音乐喷泉扩声系统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7DFB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＝1套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8DC6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1套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A784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7388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759D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1B0039B">
        <w:trPr>
          <w:trHeight w:val="560" w:hRule="atLeast"/>
        </w:trPr>
        <w:tc>
          <w:tcPr>
            <w:tcW w:w="6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1B4D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CED8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297B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A826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河底淤泥清运次数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C4A2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＝2次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53DB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2次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C473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BC52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240E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4003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6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5D08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B641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8FEE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经济成本指标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753C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控制在预算内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7B38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≤1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8.8万元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B02E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108.02万元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4ED2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91A2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2307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D921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EF50D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982E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0F6C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CBDC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现场巡视及河面清理时间：3月3日至11月15日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9A24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CB14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BAC6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8B6A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5F89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57B6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2691A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74CB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DCD1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C4D4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提高天安门地区社会影响力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B596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D0DC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577B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0E45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9A6B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7A342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6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12FCB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5F21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39C2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01F4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优化天安门广场环境，提高游客参观观感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FF15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D916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EAB0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19FC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4D30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进一步优化天安门广场环境，提高游客参观观感。</w:t>
            </w:r>
          </w:p>
        </w:tc>
      </w:tr>
      <w:tr w14:paraId="2F26452D">
        <w:trPr>
          <w:trHeight w:val="560" w:hRule="atLeast"/>
        </w:trPr>
        <w:tc>
          <w:tcPr>
            <w:tcW w:w="6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8C67E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8FBE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6FBD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4096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游客满意度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AA20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≥90%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3D24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90%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4E56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0138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FCC7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1009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354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E38C5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A810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F1F4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98.93 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F33B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 w14:paraId="25BED571"/>
    <w:p w14:paraId="3D67A3D2">
      <w:pPr>
        <w:widowControl/>
        <w:jc w:val="left"/>
      </w:pPr>
      <w:r>
        <w:br w:type="page"/>
      </w:r>
    </w:p>
    <w:tbl>
      <w:tblPr>
        <w:tblStyle w:val="3"/>
        <w:tblW w:w="5718" w:type="pct"/>
        <w:tblInd w:w="-56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727"/>
        <w:gridCol w:w="1017"/>
        <w:gridCol w:w="1670"/>
        <w:gridCol w:w="1146"/>
        <w:gridCol w:w="1146"/>
        <w:gridCol w:w="790"/>
        <w:gridCol w:w="790"/>
        <w:gridCol w:w="1441"/>
      </w:tblGrid>
      <w:tr w14:paraId="23495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879EB2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黑体" w:eastAsia="方正小标宋简体"/>
                <w:sz w:val="36"/>
                <w:szCs w:val="36"/>
              </w:rPr>
              <w:t>项目支出绩效自评表</w:t>
            </w:r>
          </w:p>
        </w:tc>
      </w:tr>
      <w:tr w14:paraId="1F77C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95F8C65">
            <w:pPr>
              <w:widowControl/>
              <w:spacing w:line="400" w:lineRule="exact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（2022年度）</w:t>
            </w:r>
          </w:p>
        </w:tc>
      </w:tr>
      <w:tr w14:paraId="2BC3A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01A2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477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21BA4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天安门地区管理委员会运行保障经费</w:t>
            </w:r>
          </w:p>
        </w:tc>
      </w:tr>
      <w:tr w14:paraId="677E8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AC55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175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C32EC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北京市人民政府天安门地区管理委员会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7F42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13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082CB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天安门地区综合管理服务中心</w:t>
            </w:r>
          </w:p>
        </w:tc>
      </w:tr>
      <w:tr w14:paraId="5D631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2352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175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F4099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龚勇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6032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13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A86BD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65116830</w:t>
            </w:r>
          </w:p>
        </w:tc>
      </w:tr>
      <w:tr w14:paraId="277F1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3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EAB226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8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B862A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773C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4993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8434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3F94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8798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DD00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</w:tr>
      <w:tr w14:paraId="467FD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B8A15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A3035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7A31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459.576000 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FFCD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452.576000 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E67D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452.050407 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E761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A6F5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99.88%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ACB4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9.99 </w:t>
            </w:r>
          </w:p>
        </w:tc>
      </w:tr>
      <w:tr w14:paraId="1EECE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35BA1A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11FD6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3794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459.576000 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2641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452.576000 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02A3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452.050407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B4D2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CAAC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99.88%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0B4D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</w:tr>
      <w:tr w14:paraId="2FFC8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7075AD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A0A57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E21A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EDC6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EE4F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EA61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4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3E51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98A7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</w:tr>
      <w:tr w14:paraId="10DFF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FC9ABD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22A4E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F8B2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BC49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ABB0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9CF1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8647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0469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</w:tr>
      <w:tr w14:paraId="6A1FF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3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D51993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234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FB7D9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213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C6751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实际完成情况</w:t>
            </w:r>
          </w:p>
        </w:tc>
      </w:tr>
      <w:tr w14:paraId="7D73C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5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9CBD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F163D9">
            <w:pPr>
              <w:widowControl/>
              <w:jc w:val="left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职工食堂日常运行保障人员工资、食材采购、易耗品购置、设备设施维护与更换费用 。费用增加主要是就餐人数增加，厨余垃圾处理费用7.2万元，新购两台洗菜机37万元.</w:t>
            </w:r>
          </w:p>
        </w:tc>
        <w:tc>
          <w:tcPr>
            <w:tcW w:w="213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3076E4">
            <w:pPr>
              <w:widowControl/>
              <w:jc w:val="left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已按要求完成职工食堂人员工资发放、食材采购、易耗品购置、设备设施维护与更换、厨余垃圾缴费、新购洗菜机等年度保障任务。</w:t>
            </w:r>
          </w:p>
        </w:tc>
      </w:tr>
      <w:tr w14:paraId="76066C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4EC6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7CB1E01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74B5555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70A1AE0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绩效指标</w:t>
            </w:r>
          </w:p>
          <w:p w14:paraId="696EED9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2043D93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345614A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26991C2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7112F78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2E994D3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4DEC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AFFD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5EB2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AD65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7569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CEFD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6952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CFCD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2F3DD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5A37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97F7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A660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3BBF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确保食品安全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CE4D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=100%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18B1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FB98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DBE9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025C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F3DEE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9642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4AFE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FC27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DA9B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2022年1月至12月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9E6B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＝1年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9316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1年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C611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EDB4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BFBA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3066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AC3A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EFEA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5A15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F2A6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购置洗菜机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E77B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＝2台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2A68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1台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3659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4B2B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03EB2">
            <w:pPr>
              <w:widowControl/>
              <w:jc w:val="left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偏差原因分析：设备升级涨价。</w:t>
            </w:r>
          </w:p>
        </w:tc>
      </w:tr>
      <w:tr w14:paraId="300E8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5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A505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C163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9868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7ED4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符合验收标准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BC28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=100%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2D84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8537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5589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3B02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8CDA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D6B6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8555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C3F7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EBDD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就餐人数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21D3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≥270人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DEF8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272人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83E2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4905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E2EC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082B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D55E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8A3D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AD12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经济成本指标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93C4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控制在预算内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35FF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≤459.58万元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42D1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452.05万元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2675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6799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0415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1F5A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5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4873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D79C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FB7A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B12A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确保食堂正常运转，满足职工日常就餐需求，提升职工工作幸福感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018D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5AEA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6B4E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BA4F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38FF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1EB7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32A3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5F65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0EC4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B1B2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职工满意度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28F7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≥95%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42EC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95%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64FF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7891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FCCE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891D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45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6E43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1D68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8E68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97.49 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4505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 w14:paraId="1FB7B353">
      <w:pPr>
        <w:widowControl/>
        <w:jc w:val="left"/>
      </w:pPr>
    </w:p>
    <w:tbl>
      <w:tblPr>
        <w:tblStyle w:val="3"/>
        <w:tblW w:w="5718" w:type="pct"/>
        <w:tblInd w:w="-56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735"/>
        <w:gridCol w:w="1019"/>
        <w:gridCol w:w="1602"/>
        <w:gridCol w:w="1261"/>
        <w:gridCol w:w="1238"/>
        <w:gridCol w:w="659"/>
        <w:gridCol w:w="791"/>
        <w:gridCol w:w="1431"/>
      </w:tblGrid>
      <w:tr w14:paraId="27137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A9ABB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黑体" w:eastAsia="方正小标宋简体"/>
                <w:sz w:val="36"/>
                <w:szCs w:val="36"/>
              </w:rPr>
              <w:t>项目支出绩效自评表</w:t>
            </w:r>
          </w:p>
        </w:tc>
      </w:tr>
      <w:tr w14:paraId="3A0C2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0AA64AB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（2022年度）</w:t>
            </w:r>
          </w:p>
        </w:tc>
      </w:tr>
      <w:tr w14:paraId="6B5A6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9366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482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05FD7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天安门地区清扫清运作业服务</w:t>
            </w:r>
          </w:p>
        </w:tc>
      </w:tr>
      <w:tr w14:paraId="6F6DE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0C17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172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585A5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北京市人民政府天安门地区管理委员会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FD26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11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D8BB7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天安门地区综合管理服务中心</w:t>
            </w:r>
          </w:p>
        </w:tc>
      </w:tr>
      <w:tr w14:paraId="3FB38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C47D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172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BAB678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 乔其林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1184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11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0766C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65116108</w:t>
            </w:r>
          </w:p>
        </w:tc>
      </w:tr>
      <w:tr w14:paraId="255B1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8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F116D2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9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2FBD1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F038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B49E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F65D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AC66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3F98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1DF2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</w:tr>
      <w:tr w14:paraId="1E9F9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930FC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68025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F48A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1273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581A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1242.930000 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2B91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1241.122960 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0442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ED94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99.85%</w:t>
            </w:r>
          </w:p>
        </w:tc>
        <w:tc>
          <w:tcPr>
            <w:tcW w:w="7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7F01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9.99 </w:t>
            </w:r>
          </w:p>
        </w:tc>
      </w:tr>
      <w:tr w14:paraId="4ADE7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2002C0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DAEC8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665B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1273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ECDC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1242.930000 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3E15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1241.122960 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11E3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4F3D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08D6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CF14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B9F9F0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CF233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3254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E730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9BBB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041E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90C9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03A8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29289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EF94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8B487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FDAD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F324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57D8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58259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F129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4A21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B9667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5CF8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23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6967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211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5095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实际完成情况</w:t>
            </w:r>
          </w:p>
        </w:tc>
      </w:tr>
      <w:tr w14:paraId="04A7E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0" w:hRule="atLeast"/>
        </w:trPr>
        <w:tc>
          <w:tcPr>
            <w:tcW w:w="5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5906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8729C">
            <w:pPr>
              <w:widowControl/>
              <w:jc w:val="left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天安门地区委托清扫作业服务方式实行以机械为主，人工为辅；保洁区域包括天安门院内、金水桥区域、东西红墙、5个地下通道、中心广场（含正阳门区域）、国家博物馆区域和人民大会堂周边步道，总作业面积294923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㎡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，全天24小时作业。作业内容包括每日升降国旗路线清扫，地区地面机械清扫、清洗、冲刷，地面、地下通道顶棚、台阶及墙面人工保洁，果皮箱、标示牌及灯杆基座、护栏擦拭，果皮箱购置、更换作业，废弃物清掏、清洗及垃圾分类、收集、清运，厕所保洁，中轴线中轴线机械清洗、冲刷，冬季除雪铲冰，锈迹、油迹地面污物、污痕专业清除，地下通道清洗作业。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通过项目实施，提高天安门地区环境卫生作业质量，确保天安门地区干净、整洁，提高游客游览体验。</w:t>
            </w:r>
          </w:p>
        </w:tc>
        <w:tc>
          <w:tcPr>
            <w:tcW w:w="211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BD4C2">
            <w:pPr>
              <w:widowControl/>
              <w:jc w:val="left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平均每天出动人员144人、机械30余台，清运垃圾115m</w:t>
            </w:r>
            <w:r>
              <w:rPr>
                <w:rFonts w:eastAsia="仿宋_GB2312" w:cs="Calibri"/>
                <w:color w:val="000000"/>
                <w:kern w:val="0"/>
                <w:sz w:val="18"/>
                <w:szCs w:val="18"/>
              </w:rPr>
              <w:t>³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。全国两会和二十大环卫保障受到点赞表扬。更换车辆3部，购置电瓶78块；延伸地区垃圾不落地覆盖面，主动对接驻区单位清扫服务，开展专业药液清洗1次，完成扫雪铲冰等极端天气保障，落实垃圾分类示范区建设要求，翻新更换垃圾桶76个。</w:t>
            </w:r>
          </w:p>
        </w:tc>
      </w:tr>
      <w:tr w14:paraId="4BFA5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B098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38A6198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32FF492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293B1B4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1B075E2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3DCE394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5FD7969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绩效指标</w:t>
            </w:r>
          </w:p>
          <w:p w14:paraId="5956BE9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186AB27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4B881ED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28F3F27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27E211A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7C6DFE7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1E71D4C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60F0780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120E2C9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4ECB6C4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21F0F6F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109772D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158A408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49734C4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61D4CAA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6D27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E16E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261D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3B6C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ADD6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468D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8D19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DBC2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2DB88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70D2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B27E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53EF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DC39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清扫保洁作业时间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0D6C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＝1年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4C56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1年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52FA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428D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BAC4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D2E0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2A91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F2BD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E68B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9BCD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总作业面积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AB90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＝294923平方米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83FC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294923平方米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BD32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A671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CC31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A853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5C38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CD48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D3F2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4BA0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7月-10月的保洁人员数量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F337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≥180人/天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AF39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181人/天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DB58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6369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10A4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746D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3828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7B66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0273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C401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5月-6月的保洁人员数量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855C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≥140人/天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BBD7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142人/天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0FEF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BA3D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9AF0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18C3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0DAA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D6AA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B63C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86C6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11月-次年4月的保洁人员数量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06AD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≥120人/天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022A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121人/天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FC9E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71D2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CA43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85B0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EFF0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3C03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1770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经济成本指标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C3AB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项目预算控制数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016A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≤1273万元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D662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1241.12万元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2643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9ACB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57F1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779D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7C18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7E7A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BFED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275B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达到市城管委清扫保洁作业要求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74E4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3530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F463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DE7D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9A70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D79B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5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9747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7178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ACF0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135E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确保天安门地区干净、整洁，提高游客游览体验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B246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1696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94AE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E790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9E12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CEBD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5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0DA5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1FBA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4F97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7A0A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提高天安门地区环境卫生作业质量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CBF8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02F0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8A2E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EAD9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E53DF">
            <w:pPr>
              <w:widowControl/>
              <w:jc w:val="left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进一步提升天安门地区环境卫生作业质量。</w:t>
            </w:r>
          </w:p>
        </w:tc>
      </w:tr>
      <w:tr w14:paraId="4620E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53CB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88AA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6CC1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E700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游客满意度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C79F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≥85%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2AB0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59D1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F7A9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6841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137E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352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4AC30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46C5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F489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97.99 </w:t>
            </w:r>
          </w:p>
        </w:tc>
        <w:tc>
          <w:tcPr>
            <w:tcW w:w="7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0E4B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 w14:paraId="57508E86"/>
    <w:p w14:paraId="070CAEE9">
      <w:pPr>
        <w:widowControl/>
        <w:jc w:val="left"/>
      </w:pPr>
      <w:r>
        <w:br w:type="page"/>
      </w:r>
    </w:p>
    <w:tbl>
      <w:tblPr>
        <w:tblStyle w:val="3"/>
        <w:tblW w:w="64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687"/>
        <w:gridCol w:w="977"/>
        <w:gridCol w:w="1702"/>
        <w:gridCol w:w="1331"/>
        <w:gridCol w:w="1309"/>
        <w:gridCol w:w="724"/>
        <w:gridCol w:w="777"/>
        <w:gridCol w:w="2426"/>
      </w:tblGrid>
      <w:tr w14:paraId="0349A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175F1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黑体" w:eastAsia="方正小标宋简体"/>
                <w:sz w:val="36"/>
                <w:szCs w:val="36"/>
              </w:rPr>
              <w:t>项目支出绩效自评表</w:t>
            </w:r>
          </w:p>
        </w:tc>
      </w:tr>
      <w:tr w14:paraId="7B0C4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A57FE57">
            <w:pPr>
              <w:widowControl/>
              <w:spacing w:line="400" w:lineRule="exact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（2022年度）</w:t>
            </w:r>
          </w:p>
        </w:tc>
      </w:tr>
      <w:tr w14:paraId="1BDF3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6564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553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AF4FF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天安门地区市政设施维护检修</w:t>
            </w:r>
          </w:p>
        </w:tc>
      </w:tr>
      <w:tr w14:paraId="66EE8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A4C9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154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9E5BE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北京市人民政府天安门地区管理委员会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AAD7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39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1E2F8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天安门地区综合管理服务中心</w:t>
            </w:r>
          </w:p>
        </w:tc>
      </w:tr>
      <w:tr w14:paraId="35494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9498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154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AE438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李佳轶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79CA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39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1EBFD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65118629</w:t>
            </w:r>
          </w:p>
        </w:tc>
      </w:tr>
      <w:tr w14:paraId="6BA92B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4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758876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76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23872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2702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13E8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826F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2B54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0FAC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1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C617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</w:tr>
      <w:tr w14:paraId="20033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4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2A4BF0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11967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CEB4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D4C7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5826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250.566078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16BE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BE62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98.26%</w:t>
            </w:r>
          </w:p>
        </w:tc>
        <w:tc>
          <w:tcPr>
            <w:tcW w:w="11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4D18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9.83 </w:t>
            </w:r>
          </w:p>
        </w:tc>
      </w:tr>
      <w:tr w14:paraId="6F494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4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F8F326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8AFB3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F72D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A9F8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A310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250.566078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FECF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D24A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98.26%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A6EC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</w:tr>
      <w:tr w14:paraId="60FAF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4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470182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7DED2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9A73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B621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BDDC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3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9E3D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3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6EA9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11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2BFF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</w:tr>
      <w:tr w14:paraId="50F49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4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F41FFF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4EAB2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D94F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FE5C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E0C0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3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924A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8836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11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1026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</w:tr>
      <w:tr w14:paraId="23EC4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4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A12AFF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215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86502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239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D3F36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实际完成情况</w:t>
            </w:r>
          </w:p>
        </w:tc>
      </w:tr>
      <w:tr w14:paraId="7B654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4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E5BF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5BEC66">
            <w:pPr>
              <w:widowControl/>
              <w:jc w:val="left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天安门地区市政设施包括天安门地区护栏、防撞立柱、标示牌、水下护网、地砖等。为确保地区设施的正常运转，需派专人进行24小时值守，进行定期巡视、检查维护及重大活动及节日期间的服务保障工作。同时，定期对天安门地区地砖等其他设施进行检查维护工作。</w:t>
            </w:r>
          </w:p>
        </w:tc>
        <w:tc>
          <w:tcPr>
            <w:tcW w:w="239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FD0967">
            <w:pPr>
              <w:widowControl/>
              <w:jc w:val="left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1.维护检修天安门地区市政设施，包括天安门地区护栏、防撞立柱、标示牌、水下护网、地砖等。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2.为确保地区设施的正常运转，派专人进行24小时值守，进行定期巡视、检查维护，为重大活动及节日期间的服务提供保障工作。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3.定期对天安门地区地砖等其他设施进行检查维护工作。</w:t>
            </w:r>
          </w:p>
        </w:tc>
      </w:tr>
      <w:tr w14:paraId="1FCAD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4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A71E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5E96013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绩效指标</w:t>
            </w:r>
          </w:p>
          <w:p w14:paraId="1BCD4A5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4F95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019D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7815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BF16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1C90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3624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1CD0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794B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7CDCE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ABC9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321B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27A9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CAD9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2022年1月至12月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19E4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＝1年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58BF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1年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00AB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BCCC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EFAD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DAFF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46F1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272D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E271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470B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24小时值守人次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3DB6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≥4380人次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BF59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4508人次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B6C6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5CD2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C735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8FBE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9236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7660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56E8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6EC9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巡视巡查工作次数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E476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≥116次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8568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116次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ABBA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B30D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7BC8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5250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4E59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9CAA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C50B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经济成本指标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2906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控制在预算数内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4E29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≤255万元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788B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250.56万元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E921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D28D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418B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4F1A9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BCAC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F8CF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0AA7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9D6A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符合合同约定及相关工程规范要求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DFD8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CF67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D495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AB47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909F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6C1A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4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C88C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421A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2365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F972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保障重大活动及节日期间市政设施正常运行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513A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21AC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5ACA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A334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E2D8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C1E8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4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16AA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9B9C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C9FA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67C1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保障天安门地区市政设施正常运行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F291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098D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371C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D938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59603">
            <w:pPr>
              <w:widowControl/>
              <w:jc w:val="left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进一步提升保障天安门地区市政设施正常运行的能力。</w:t>
            </w:r>
          </w:p>
        </w:tc>
      </w:tr>
      <w:tr w14:paraId="7C70B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48D4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4B84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4D6E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9DB9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使用人员满意度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86F1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≥90%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483D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90%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8056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7373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F27F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4838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32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33189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3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891F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3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7AB6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98.83 </w:t>
            </w:r>
          </w:p>
        </w:tc>
        <w:tc>
          <w:tcPr>
            <w:tcW w:w="11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66CF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 w14:paraId="14124F02">
      <w:pPr>
        <w:widowControl/>
        <w:jc w:val="left"/>
      </w:pPr>
    </w:p>
    <w:tbl>
      <w:tblPr>
        <w:tblStyle w:val="3"/>
        <w:tblW w:w="5860" w:type="pct"/>
        <w:tblInd w:w="-70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941"/>
        <w:gridCol w:w="1023"/>
        <w:gridCol w:w="1498"/>
        <w:gridCol w:w="1145"/>
        <w:gridCol w:w="1055"/>
        <w:gridCol w:w="811"/>
        <w:gridCol w:w="813"/>
        <w:gridCol w:w="1614"/>
      </w:tblGrid>
      <w:tr w14:paraId="516FDB4E">
        <w:trPr>
          <w:trHeight w:val="38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C0E6B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黑体" w:eastAsia="方正小标宋简体"/>
                <w:sz w:val="36"/>
                <w:szCs w:val="36"/>
              </w:rPr>
              <w:t>项目支出绩效自评表</w:t>
            </w:r>
          </w:p>
        </w:tc>
      </w:tr>
      <w:tr w14:paraId="7D5BC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281DC41">
            <w:pPr>
              <w:widowControl/>
              <w:spacing w:line="400" w:lineRule="exact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（2022年度）</w:t>
            </w:r>
          </w:p>
        </w:tc>
      </w:tr>
      <w:tr w14:paraId="717A5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2CEA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455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7DC5A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天安门地区物资储备库维护管理</w:t>
            </w:r>
          </w:p>
        </w:tc>
      </w:tr>
      <w:tr w14:paraId="7EF37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A370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173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121C4C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北京市人民政府天安门地区管理委员会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CDEB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14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60D65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天安门地区综合管理服务中心</w:t>
            </w:r>
          </w:p>
        </w:tc>
      </w:tr>
      <w:tr w14:paraId="4B61B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AA3B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173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A6317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龚勇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B202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14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35629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65118630</w:t>
            </w:r>
          </w:p>
        </w:tc>
      </w:tr>
      <w:tr w14:paraId="44F02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45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65DCFF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98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01553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4D1C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DA2D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F859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8238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38B9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FBF3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</w:tr>
      <w:tr w14:paraId="00E24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D0814C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96EF3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9A44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102.270000 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719C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102.270000 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3031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99.813298 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94D2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5545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97.60%</w:t>
            </w:r>
          </w:p>
        </w:tc>
        <w:tc>
          <w:tcPr>
            <w:tcW w:w="8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971D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9.76 </w:t>
            </w:r>
          </w:p>
        </w:tc>
      </w:tr>
      <w:tr w14:paraId="4788B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7D1133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39511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C298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102.270000 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079F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102.270000 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E690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99.813298 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EA38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C697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97.60%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3B1A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</w:tr>
      <w:tr w14:paraId="43F02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9AF82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3D71C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947C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1472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644A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432A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40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68E9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8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9C7D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</w:tr>
      <w:tr w14:paraId="1F442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21D98D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8EB34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0F77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A693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F0C5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FC93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5DBC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8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216D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</w:tr>
      <w:tr w14:paraId="56FA2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45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4E5A7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230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625CF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214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68DA1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实际完成情况</w:t>
            </w:r>
          </w:p>
        </w:tc>
      </w:tr>
      <w:tr w14:paraId="5C4B8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5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742C2A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0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14A618">
            <w:pPr>
              <w:widowControl/>
              <w:jc w:val="left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物资储备库日常运行与维护管理费用,新增20万元用于增加库房持证人岗值班人员费用。</w:t>
            </w:r>
          </w:p>
        </w:tc>
        <w:tc>
          <w:tcPr>
            <w:tcW w:w="214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1B25943">
            <w:pPr>
              <w:widowControl/>
              <w:jc w:val="left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已按地区活动保障任务要求，完成地区库房日常管理、维修及物资搬运等年度任务。</w:t>
            </w:r>
          </w:p>
        </w:tc>
      </w:tr>
      <w:tr w14:paraId="0B1E9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45" w:type="pct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BE5EE8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BD9E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1512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0834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5748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AAD1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8BA1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5212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8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E704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55C573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5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81A014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AA20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73CE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C4BB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新增持证上岗值班人员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1FC0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＝6人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7F06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6人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B2F5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E9E8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6B06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9F51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45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F6D422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98C4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A7EC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DDEE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维修数量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17D0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≥5处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CE7A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6处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0EC5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EC54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D77C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1AB8D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45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4215A7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9472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0E60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A911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符合合同约定及相关管理办法规定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6D92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95B8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D8EA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DA31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4604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33EB0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5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7E360D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3630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DC0C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6633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2022年1月-2022年12月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02D5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＝1年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0765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1年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CB83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9661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9DE8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0D1F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45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0BF67A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A51D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7DA0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经济成本指标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85C2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控制在预算内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FFE8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≤102.27万元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2888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99.81万元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D333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4574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CDDD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FAD9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45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659585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72AF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E2C1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43F9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保障物资储备库日常运行与维护管理，确保在有需要时及时准确的调用各类物资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0291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D11E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5C7C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712A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8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72F6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B1783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5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8FA8CD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7282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C4D7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407B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单位人员满意度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5E91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≥90%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9B31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90%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FB3C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B9D5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CFAB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83DD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37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965C0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AB43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A252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98.76 </w:t>
            </w:r>
          </w:p>
        </w:tc>
        <w:tc>
          <w:tcPr>
            <w:tcW w:w="8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7EE6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 w14:paraId="79941D2E"/>
    <w:p w14:paraId="78209F89">
      <w:pPr>
        <w:widowControl/>
        <w:jc w:val="left"/>
      </w:pPr>
      <w:r>
        <w:br w:type="page"/>
      </w:r>
    </w:p>
    <w:tbl>
      <w:tblPr>
        <w:tblStyle w:val="3"/>
        <w:tblW w:w="5633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728"/>
        <w:gridCol w:w="1016"/>
        <w:gridCol w:w="1559"/>
        <w:gridCol w:w="1060"/>
        <w:gridCol w:w="1164"/>
        <w:gridCol w:w="714"/>
        <w:gridCol w:w="870"/>
        <w:gridCol w:w="1471"/>
      </w:tblGrid>
      <w:tr w14:paraId="336D9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E7997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黑体" w:eastAsia="方正小标宋简体"/>
                <w:sz w:val="36"/>
                <w:szCs w:val="36"/>
              </w:rPr>
              <w:t>项目支出绩效自评表</w:t>
            </w:r>
          </w:p>
        </w:tc>
      </w:tr>
      <w:tr w14:paraId="6A27B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8A11A66">
            <w:pPr>
              <w:widowControl/>
              <w:spacing w:line="400" w:lineRule="exact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（2022年度）</w:t>
            </w:r>
          </w:p>
        </w:tc>
      </w:tr>
      <w:tr w14:paraId="601FD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31C1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469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A64DE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天安门地区夜景照明电费及供电用电系统运维</w:t>
            </w:r>
          </w:p>
        </w:tc>
      </w:tr>
      <w:tr w14:paraId="50C35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0832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172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D151F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北京市人民政府天安门地区管理委员会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3D5B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19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EF748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天安门地区综合管理服务中心</w:t>
            </w:r>
          </w:p>
        </w:tc>
      </w:tr>
      <w:tr w14:paraId="1F86E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4E55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172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F3C0B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李佳轶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BB0B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19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169193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65118629</w:t>
            </w:r>
          </w:p>
        </w:tc>
      </w:tr>
      <w:tr w14:paraId="19996461">
        <w:trPr>
          <w:trHeight w:val="280" w:hRule="atLeast"/>
          <w:jc w:val="center"/>
        </w:trPr>
        <w:tc>
          <w:tcPr>
            <w:tcW w:w="53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B554EF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9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44C04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9AE8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28E7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8C72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D4D7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EAC1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5913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</w:tr>
      <w:tr w14:paraId="6E9CC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3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965590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2196C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CB7F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BBD0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375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3B85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331.773991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5A9B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EAC3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88.47%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DF3A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8.85 </w:t>
            </w:r>
          </w:p>
        </w:tc>
      </w:tr>
      <w:tr w14:paraId="45E66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3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C29BB2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7D754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405A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44CD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F1A4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281.773991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FA95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4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093E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86.70%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AA5A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</w:tr>
      <w:tr w14:paraId="6B9D4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3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ED85A2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78476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3550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23A8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0DAD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872A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4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BE64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AF7B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</w:tr>
      <w:tr w14:paraId="44942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3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6A11E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71A32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EE34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148B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9457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3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0BED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EB24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100.00%</w:t>
            </w:r>
          </w:p>
        </w:tc>
        <w:tc>
          <w:tcPr>
            <w:tcW w:w="7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40BB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</w:tr>
      <w:tr w14:paraId="7B97A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3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48F0EA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227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D3644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219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ACAB0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实际完成情况</w:t>
            </w:r>
          </w:p>
        </w:tc>
      </w:tr>
      <w:tr w14:paraId="7887A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  <w:jc w:val="center"/>
        </w:trPr>
        <w:tc>
          <w:tcPr>
            <w:tcW w:w="5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0136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A47A67">
            <w:pPr>
              <w:widowControl/>
              <w:jc w:val="left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该项目是保障天安门地区夜景照明供电用电设施、天安门城楼中央空调系统的正常运行，运维时间为全年。其中巡视维护范围为天安门城楼顶、天安门城楼大厅、东西承台、东西朝房、中山公园南门前、劳动人民文化宫南门前、石狮底座、华表底座、东一、东二、西一、西二门洞灯、东二、西二观礼台红墙壁灯等及天安门院内供电设施，城楼中央空调系统，每年对天安门城楼勾边灯进行检修12次（除元旦、春节、两会、五一、十一固定检修5次，剩余7次分别在其余月份定期安排检修），每月定期安排8人对天安门东西朝房的低压配电柜、电缆、照明灯具及其相关设施检修1次。</w:t>
            </w:r>
          </w:p>
        </w:tc>
        <w:tc>
          <w:tcPr>
            <w:tcW w:w="219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6A200A">
            <w:pPr>
              <w:widowControl/>
              <w:jc w:val="left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.保障了天安门地区夜景照明供电用电设施、天安门城楼中央空调系统的正常运行，运维时间为全年（巡视维护范围：天安门城楼顶、天安门城楼大厅、东西承台、东西朝房、中山公园南门前、劳动人民文化宫南门前、石狮底座、华表底座、东一、东二、西一、西二门洞灯、东二、西二观礼台红墙壁灯等及天安门院内供电设施）。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2.城楼中央空调系统，每年对天安门城楼勾边灯进行检修了12次，每月安排了8人对天安门东西朝房的低压配电柜、电缆、照明灯具及其相关设施检修了1次。</w:t>
            </w:r>
          </w:p>
        </w:tc>
      </w:tr>
      <w:tr w14:paraId="1E094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5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1AC9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2794569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27D6A82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531D7A7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1A5CF93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3686917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22F8E8B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4F661BD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绩效指标</w:t>
            </w:r>
          </w:p>
          <w:p w14:paraId="74BB002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6FBE14C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5EEFFD9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364F949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44A507D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3A0A4CC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19363CC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50E851CE">
            <w:pPr>
              <w:widowControl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75B2391D">
            <w:pPr>
              <w:widowControl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5CC8D7D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9454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3D09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D2FE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3B48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008B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D087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C530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C91A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08A79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D2C5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0A10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D9AB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7537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天安门城楼勾边灯检修次数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D1EA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≥12次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81D1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12次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89E4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0892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BE73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72B4EE7">
        <w:trPr>
          <w:trHeight w:val="1120" w:hRule="atLeast"/>
          <w:jc w:val="center"/>
        </w:trPr>
        <w:tc>
          <w:tcPr>
            <w:tcW w:w="5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BCA2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B606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85A1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8F9D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每月电力及用电设施定期检修更换及服务人数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94E5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≥8人/月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6C70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8人/月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E99F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5624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B5B2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A364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ECC1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599D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3F0D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25B3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2022年1月至12月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96C7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＝1年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EF87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1年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CB8E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1630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91D2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F685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B6C4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40DB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6B07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5A2A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符合合同约定要求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A714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C170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26DA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FA45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9C2C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7710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2ACD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262B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70D5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经济成本指标</w:t>
            </w: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C4F6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控制在预算内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F10D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≤375万元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0617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331.77万元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9745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ACE6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B3EE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381B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5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A3A5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89BB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72F5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DDB7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保障天安门地区夜景照明，提高参观群众观感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2692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E96F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212E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515D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BFF9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46B8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5A82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B66B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E0E0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1D25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提高天安门地区社会影响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58D8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123C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3A36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57EF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1E0B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D10A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5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0A98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C77C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CD91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6680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游览群众满意度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E15E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≥90%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2F9A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90%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39AD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9AEF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70C7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A630E92">
        <w:trPr>
          <w:trHeight w:val="530" w:hRule="atLeast"/>
          <w:jc w:val="center"/>
        </w:trPr>
        <w:tc>
          <w:tcPr>
            <w:tcW w:w="340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A87F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050B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13FF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98.85 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D0F7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 w14:paraId="31EC7628"/>
    <w:p w14:paraId="4EB0E0FB">
      <w:pPr>
        <w:widowControl/>
        <w:jc w:val="left"/>
      </w:pPr>
      <w:r>
        <w:br w:type="page"/>
      </w:r>
    </w:p>
    <w:tbl>
      <w:tblPr>
        <w:tblStyle w:val="3"/>
        <w:tblW w:w="563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770"/>
        <w:gridCol w:w="1019"/>
        <w:gridCol w:w="1455"/>
        <w:gridCol w:w="1217"/>
        <w:gridCol w:w="1144"/>
        <w:gridCol w:w="703"/>
        <w:gridCol w:w="776"/>
        <w:gridCol w:w="1540"/>
      </w:tblGrid>
      <w:tr w14:paraId="21D162A4">
        <w:trPr>
          <w:trHeight w:val="84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A50589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黑体" w:eastAsia="方正小标宋简体"/>
                <w:sz w:val="36"/>
                <w:szCs w:val="36"/>
              </w:rPr>
              <w:t>项目支出绩效自评表</w:t>
            </w:r>
          </w:p>
        </w:tc>
      </w:tr>
      <w:tr w14:paraId="0068B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CE45816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（2022年度）</w:t>
            </w:r>
          </w:p>
        </w:tc>
      </w:tr>
      <w:tr w14:paraId="79186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E8FC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492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994E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天安门广场东西侧路及国旗护卫队移动卫生间服务</w:t>
            </w:r>
          </w:p>
        </w:tc>
      </w:tr>
      <w:tr w14:paraId="121F8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7132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16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F720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北京市人民政府天安门地区管理委员会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7A1B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1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1B3C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天安门地区综合管理服务中心</w:t>
            </w:r>
          </w:p>
        </w:tc>
      </w:tr>
      <w:tr w14:paraId="14D04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36BC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16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E08F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乔其林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23D5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1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5691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65116108</w:t>
            </w:r>
          </w:p>
        </w:tc>
      </w:tr>
      <w:tr w14:paraId="05038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1F3E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9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2563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35C7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0E1D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0A52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520E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6B9D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A649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</w:tr>
      <w:tr w14:paraId="356C0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96E8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75D0D">
            <w:pPr>
              <w:widowControl/>
              <w:jc w:val="left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03B6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497.180000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D95F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497.180000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2D92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495.445296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5B6E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1FFD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99.65%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FC48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9.97</w:t>
            </w:r>
          </w:p>
        </w:tc>
      </w:tr>
      <w:tr w14:paraId="35DD4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36CA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1EC95">
            <w:pPr>
              <w:widowControl/>
              <w:jc w:val="left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9A5F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497.180000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526C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497.180000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1CE1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495.445296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63F9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F524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99.65%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3A5F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</w:tr>
      <w:tr w14:paraId="395A0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7EAA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6617E">
            <w:pPr>
              <w:widowControl/>
              <w:jc w:val="left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7680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DD7C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F42A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26F3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C1E1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3E65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</w:tr>
      <w:tr w14:paraId="1BEE8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8172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F0B77">
            <w:pPr>
              <w:widowControl/>
              <w:jc w:val="left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2E13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1F13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E5C5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C359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C3D2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9C5F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</w:tr>
      <w:tr w14:paraId="49BE1DBB">
        <w:trPr>
          <w:trHeight w:val="280" w:hRule="atLeast"/>
          <w:jc w:val="center"/>
        </w:trPr>
        <w:tc>
          <w:tcPr>
            <w:tcW w:w="5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DF18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232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690C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21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B2BF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实际完成情况</w:t>
            </w:r>
          </w:p>
        </w:tc>
      </w:tr>
      <w:tr w14:paraId="0794D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5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C2B5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CD670">
            <w:pPr>
              <w:widowControl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为解决暑期天安门广场游客如厕问题，每年旅游旺季期间，在广场东侧路南口适当位置增设移动卫生间2座（含配属设施），在广场西侧路安检棚南侧适当位置增设移动卫生间2座（含配属设施），在纪念堂南侧增设移动卫生间2座（含配属设施），有效解决地区公共卫生间供给不足、游客如厕难、等候时间长等问题。为国旗护卫队东朝房驻地提供移动卫生间1处。</w:t>
            </w:r>
          </w:p>
        </w:tc>
        <w:tc>
          <w:tcPr>
            <w:tcW w:w="21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51478">
            <w:pPr>
              <w:widowControl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搭建移动卫生间共9座，包含广场东侧路南口2座，广场西侧路安检棚南2座，纪念堂南侧2座、国旗护卫队东朝房驻地3座，解决了游客和官兵如厕难的问题，提升了地区公共服务水平。</w:t>
            </w:r>
          </w:p>
        </w:tc>
      </w:tr>
      <w:tr w14:paraId="7F5A6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215B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168A0B2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5CFCD72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182A2C1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0F25761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508F257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0D66736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7E7CE2B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160AE5D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053D1AE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绩效指标</w:t>
            </w:r>
          </w:p>
          <w:p w14:paraId="334B3CD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2B47D1D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3B1A742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7607DFE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71A464E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35C3DD4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42CF1E2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11C9056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1F3A582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5955A2E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4B5AF6D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1579AB7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42DBFDC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4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2559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6E05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7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53EB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ADB6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5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274B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2952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4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21B7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1E1D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4E465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5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65D5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8A1C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C6D7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7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036F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增设移动卫生间数量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DD8B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＝7座</w:t>
            </w:r>
          </w:p>
        </w:tc>
        <w:tc>
          <w:tcPr>
            <w:tcW w:w="5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BBB5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9座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8172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8C9A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F9E5B">
            <w:pPr>
              <w:widowControl/>
              <w:jc w:val="left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偏差原因：国旗护卫队东朝房驻地实际应为1处、3座。</w:t>
            </w:r>
          </w:p>
        </w:tc>
      </w:tr>
      <w:tr w14:paraId="798A2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9633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5F4D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AA41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7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747C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按照合同要求执行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BC4F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5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9548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E06A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8BB8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806F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6E3AC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E3FD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B13A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4373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经济成本指标</w:t>
            </w:r>
          </w:p>
        </w:tc>
        <w:tc>
          <w:tcPr>
            <w:tcW w:w="7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C283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项目预算控制数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94E3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≤497.18万元</w:t>
            </w:r>
          </w:p>
        </w:tc>
        <w:tc>
          <w:tcPr>
            <w:tcW w:w="5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BA10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495.45万元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D7E5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DF2F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590B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273CA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FD08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9D33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21AC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7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526B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增设1座移动卫生间供国旗护卫队使用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4E28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＝1年</w:t>
            </w:r>
          </w:p>
        </w:tc>
        <w:tc>
          <w:tcPr>
            <w:tcW w:w="5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CD4A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1年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D82C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F1AD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0B52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75E57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D83F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B4F8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5267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7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7C71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增设6座移动卫生间供游客使用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B84D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≥7月</w:t>
            </w:r>
          </w:p>
        </w:tc>
        <w:tc>
          <w:tcPr>
            <w:tcW w:w="5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B7B0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7.5月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80FB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F26F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E28F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73C8B747">
        <w:trPr>
          <w:trHeight w:val="560" w:hRule="atLeast"/>
          <w:jc w:val="center"/>
        </w:trPr>
        <w:tc>
          <w:tcPr>
            <w:tcW w:w="5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F131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6CA3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40F8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7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A7AB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提升天安门地区社会影响力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A4DD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5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F5B4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31FD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C9BD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6B36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1E93F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5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8704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45F9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30DE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7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3A2F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有效解决地区公共卫生间供给不足、游客如厕难、等候时间长等问题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10D3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5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C8E9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C371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D996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E33E8">
            <w:pPr>
              <w:widowControl/>
              <w:jc w:val="left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进一步增设移动卫生间数量，解决地区公共卫生间供给不足、游客如厕难、等候时间长等问题。</w:t>
            </w:r>
          </w:p>
        </w:tc>
      </w:tr>
      <w:tr w14:paraId="5CDC6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50A5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DA71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75E4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7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1134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国旗护卫队满意度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BAD9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≥90%</w:t>
            </w:r>
          </w:p>
        </w:tc>
        <w:tc>
          <w:tcPr>
            <w:tcW w:w="5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92B4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90%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C9D4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5CDA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57AB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246F2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0FFA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E106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D04B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7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015E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游客满意度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D1EC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≥85%</w:t>
            </w:r>
          </w:p>
        </w:tc>
        <w:tc>
          <w:tcPr>
            <w:tcW w:w="5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EB28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BEC1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0DBC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47DA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05CFF04B">
        <w:trPr>
          <w:trHeight w:val="469" w:hRule="atLeast"/>
          <w:jc w:val="center"/>
        </w:trPr>
        <w:tc>
          <w:tcPr>
            <w:tcW w:w="34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B2B3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9607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FDC9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98.97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E349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</w:tr>
    </w:tbl>
    <w:p w14:paraId="7192903D"/>
    <w:p w14:paraId="46F193E0">
      <w:pPr>
        <w:widowControl/>
        <w:jc w:val="left"/>
      </w:pPr>
      <w:r>
        <w:br w:type="page"/>
      </w:r>
    </w:p>
    <w:tbl>
      <w:tblPr>
        <w:tblStyle w:val="3"/>
        <w:tblW w:w="5633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712"/>
        <w:gridCol w:w="1000"/>
        <w:gridCol w:w="1588"/>
        <w:gridCol w:w="1290"/>
        <w:gridCol w:w="1144"/>
        <w:gridCol w:w="597"/>
        <w:gridCol w:w="809"/>
        <w:gridCol w:w="1457"/>
      </w:tblGrid>
      <w:tr w14:paraId="49A82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449386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黑体" w:eastAsia="方正小标宋简体"/>
                <w:sz w:val="36"/>
                <w:szCs w:val="36"/>
              </w:rPr>
              <w:t>项目支出绩效自评表</w:t>
            </w:r>
          </w:p>
        </w:tc>
      </w:tr>
      <w:tr w14:paraId="27726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DB5CF3A">
            <w:pPr>
              <w:widowControl/>
              <w:spacing w:line="400" w:lineRule="exact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（2022年度）</w:t>
            </w:r>
          </w:p>
        </w:tc>
      </w:tr>
      <w:tr w14:paraId="2B3B0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65E7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477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9727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制旗挂旗费</w:t>
            </w:r>
          </w:p>
        </w:tc>
      </w:tr>
      <w:tr w14:paraId="7F77B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F1C9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171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4A69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北京市人民政府天安门地区管理委员会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A604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08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BAA2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天安门地区综合管理服务中心</w:t>
            </w:r>
          </w:p>
        </w:tc>
      </w:tr>
      <w:tr w14:paraId="57B48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E3E1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171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D360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龚勇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021D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08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5915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65118630</w:t>
            </w:r>
          </w:p>
        </w:tc>
      </w:tr>
      <w:tr w14:paraId="6DB65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7C7B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8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E0E2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BC3E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23FC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D729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3242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B94C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234E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</w:tr>
      <w:tr w14:paraId="619FD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1DE2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D451D">
            <w:pPr>
              <w:widowControl/>
              <w:jc w:val="left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8803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4F6E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115.400000 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8921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115.395000 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704B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CD6B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99.99%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D164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9.99 </w:t>
            </w:r>
          </w:p>
        </w:tc>
      </w:tr>
      <w:tr w14:paraId="25C16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5776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4240E">
            <w:pPr>
              <w:widowControl/>
              <w:jc w:val="left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A9D7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F43D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115.400000 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A8E3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115.395000 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BBBB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719B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99.99%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CE53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</w:tr>
      <w:tr w14:paraId="503C1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17D8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6735C">
            <w:pPr>
              <w:widowControl/>
              <w:jc w:val="left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22B1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EADD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868C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9ADA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890B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4C6C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</w:tr>
      <w:tr w14:paraId="2DDD2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74B5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F9F7D">
            <w:pPr>
              <w:widowControl/>
              <w:jc w:val="left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70AD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22A5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4E5E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E0B4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06FD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81D8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</w:tr>
      <w:tr w14:paraId="3ED28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E5C5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23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1CF7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208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1B0B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实际完成情况</w:t>
            </w:r>
          </w:p>
        </w:tc>
      </w:tr>
      <w:tr w14:paraId="0F631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5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7233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00F5D">
            <w:pPr>
              <w:widowControl/>
              <w:jc w:val="left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用于天安门地区重大活动保障挂旗与所需旗帜制作。</w:t>
            </w:r>
          </w:p>
        </w:tc>
        <w:tc>
          <w:tcPr>
            <w:tcW w:w="208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E4A82">
            <w:pPr>
              <w:widowControl/>
              <w:jc w:val="left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已按要求完成年度制旗及挂旗保障任务。</w:t>
            </w:r>
          </w:p>
        </w:tc>
      </w:tr>
      <w:tr w14:paraId="061F5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152B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3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F38D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5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6956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F3D9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9CCB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5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734F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3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251A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4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B16E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7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6EA3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6A65B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2AB9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E4C5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5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55BB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经济成本指标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B44C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外事旗</w:t>
            </w: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BA80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＝350元/张</w:t>
            </w:r>
          </w:p>
        </w:tc>
        <w:tc>
          <w:tcPr>
            <w:tcW w:w="5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9647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350元/张</w:t>
            </w:r>
          </w:p>
        </w:tc>
        <w:tc>
          <w:tcPr>
            <w:tcW w:w="3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0329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3EFE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7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813B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335B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A43F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9767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5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A297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经济成本指标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BBAA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1号国旗</w:t>
            </w: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F981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＝220元/张</w:t>
            </w:r>
          </w:p>
        </w:tc>
        <w:tc>
          <w:tcPr>
            <w:tcW w:w="5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3851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220元/张</w:t>
            </w:r>
          </w:p>
        </w:tc>
        <w:tc>
          <w:tcPr>
            <w:tcW w:w="3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2609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3C7C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7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A984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796D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BB76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839B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5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9D71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经济成本指标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5DB7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特号国旗</w:t>
            </w: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5C58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＝1200元/张</w:t>
            </w:r>
          </w:p>
        </w:tc>
        <w:tc>
          <w:tcPr>
            <w:tcW w:w="5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38B5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1200元/张</w:t>
            </w:r>
          </w:p>
        </w:tc>
        <w:tc>
          <w:tcPr>
            <w:tcW w:w="3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5315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8528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7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60E2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9AC7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2BF8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CF3D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5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8B79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经济成本指标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CD49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大红旗</w:t>
            </w: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2661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＝280元/张</w:t>
            </w:r>
          </w:p>
        </w:tc>
        <w:tc>
          <w:tcPr>
            <w:tcW w:w="5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D3BE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280元/张</w:t>
            </w:r>
          </w:p>
        </w:tc>
        <w:tc>
          <w:tcPr>
            <w:tcW w:w="3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3080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1494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7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72AB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7397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9DF6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8919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5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247D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9BA8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旗杆数量</w:t>
            </w: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5B45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≥47个</w:t>
            </w:r>
          </w:p>
        </w:tc>
        <w:tc>
          <w:tcPr>
            <w:tcW w:w="5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BF65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52个</w:t>
            </w:r>
          </w:p>
        </w:tc>
        <w:tc>
          <w:tcPr>
            <w:tcW w:w="3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4E9E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83BA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0742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6708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68A9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6057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5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A1DE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23EC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按质按量完成工作任务</w:t>
            </w: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5376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5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74C6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</w:t>
            </w:r>
          </w:p>
        </w:tc>
        <w:tc>
          <w:tcPr>
            <w:tcW w:w="3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B702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C15F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916B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899B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8849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3334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5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B88D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FEA3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按照工作计划执行</w:t>
            </w: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DA48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5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95F4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</w:t>
            </w:r>
          </w:p>
        </w:tc>
        <w:tc>
          <w:tcPr>
            <w:tcW w:w="3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17A5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B3DD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D617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E058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5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F6CB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6A0B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5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28F0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5F75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烘托节日氛围，体现社会安定和谐的局面</w:t>
            </w: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EFAE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5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D0D6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</w:t>
            </w:r>
          </w:p>
        </w:tc>
        <w:tc>
          <w:tcPr>
            <w:tcW w:w="3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24DB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2C94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0668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80F8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4A9D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2F81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5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9344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531D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提升天安门地区社会影响力</w:t>
            </w: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DF9C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5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8110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</w:t>
            </w:r>
          </w:p>
        </w:tc>
        <w:tc>
          <w:tcPr>
            <w:tcW w:w="3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0644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9106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7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B5B5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FB16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E7D7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3954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5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9D12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E0F6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游客满意度</w:t>
            </w: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14F4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≥90%</w:t>
            </w:r>
          </w:p>
        </w:tc>
        <w:tc>
          <w:tcPr>
            <w:tcW w:w="5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4F96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90%</w:t>
            </w:r>
          </w:p>
        </w:tc>
        <w:tc>
          <w:tcPr>
            <w:tcW w:w="3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F48C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974F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5B99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43B3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351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48E9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879E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0895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98.99 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2645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 w14:paraId="654E0F06">
      <w:pPr>
        <w:widowControl/>
        <w:jc w:val="left"/>
        <w:rPr>
          <w:b/>
          <w:bCs/>
        </w:rPr>
      </w:pPr>
    </w:p>
    <w:p w14:paraId="5C755F17"/>
    <w:sectPr>
      <w:footerReference r:id="rId3" w:type="even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52BC3D">
    <w:pPr>
      <w:pStyle w:val="2"/>
      <w:framePr w:wrap="auto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 PAGE </w:instrText>
    </w:r>
    <w:r>
      <w:rPr>
        <w:rStyle w:val="5"/>
      </w:rPr>
      <w:fldChar w:fldCharType="separate"/>
    </w:r>
    <w:r>
      <w:rPr>
        <w:rStyle w:val="5"/>
      </w:rPr>
      <w:t>12</w:t>
    </w:r>
    <w:r>
      <w:rPr>
        <w:rStyle w:val="5"/>
      </w:rPr>
      <w:fldChar w:fldCharType="end"/>
    </w:r>
  </w:p>
  <w:p w14:paraId="3C8EB10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B4642"/>
    <w:rsid w:val="1E5B4642"/>
    <w:rsid w:val="3F95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1122</Words>
  <Characters>1348</Characters>
  <Lines>0</Lines>
  <Paragraphs>0</Paragraphs>
  <TotalTime>6</TotalTime>
  <ScaleCrop>false</ScaleCrop>
  <LinksUpToDate>false</LinksUpToDate>
  <CharactersWithSpaces>1364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2023-08-23T01:23:00Z</dcterms:created>
  <dc:creator>admin</dc:creator>
  <cp:lastModifiedBy>就那样</cp:lastModifiedBy>
  <dcterms:modified xsi:type="dcterms:W3CDTF">2025-03-17T10:33:45Z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16D30F243E15422CAD5FFFAB518322A1</vt:lpwstr>
  </property>
  <property fmtid="{D5CDD505-2E9C-101B-9397-08002B2CF9AE}" pid="4" name="KSOTemplateDocerSaveRecord">
    <vt:lpwstr>eyJoZGlkIjoiNmJmNDY3N2M0ZmFkZGZjZTA4ZDUyMjkwMWRmNmE0NWMiLCJ1c2VySWQiOiI1MTI0NTYyNTIifQ==</vt:lpwstr>
  </property>
</Properties>
</file>